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83" w:rsidRPr="00B33583" w:rsidRDefault="00B33583" w:rsidP="00B33583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</w:pP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5/08/2014</w:t>
      </w:r>
    </w:p>
    <w:p w:rsidR="00B33583" w:rsidRPr="00B33583" w:rsidRDefault="00B33583" w:rsidP="00B33583">
      <w:pPr>
        <w:spacing w:after="0" w:line="240" w:lineRule="auto"/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</w:pP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Объявление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об открытом конкурсе на замещение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вакантной должности федеральной государственной гражданской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службы Кавказского управления Федеральной службы по экологическому, технологическому и атомному надзору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 xml:space="preserve">(КУ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Ростехнадзора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)</w:t>
      </w:r>
    </w:p>
    <w:p w:rsidR="00A50DBF" w:rsidRDefault="00B33583" w:rsidP="00B33583"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07 августа 2014 года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Кавказское управление Федеральной службы по экологическому, технологическому и атомному надзору (Адрес: ул.Энергетическая,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пос.Иноземцево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 г. Железноводск, Ставропольский край, 357432 тел: (8782)26-08-72 – объявляет об открытом конкурсе на замещение следующих вакантных должностей федеральной государственной гражданской службы Кавказского управления Федеральной службы по экологическому, технологическому и атомному надзору (далее - конкурс):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гражданской службы в городе Пятигорск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Главный специалист-эксперт отдела кадров, спецработы и аттестации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 основ кадрового делопроизводства, наличие знаний основ трудового законодательства и государственной гражданской службы,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почтой, подготовки кадровых документов: проектов приказов, писем, ответов на поступающие запросы и другую корреспонденцию.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Ведущий специалист-эксперт отдела кадров, спецработы и аттестации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 основ кадрового делопроизводства,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почтой, подготовки кадровых документов: проектов приказов, писем, ответов на поступающие запросы и другую корреспонденцию.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Заместитель начальника финансового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отдела-заместитель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главного бухгалтера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знаний, опыта и навыков работы в организационном, информационном, документационном, финансово-экономическом, хозяйственном и ином направлении деятельности, знание законодательства о бухгалтерском учете, нормативных и методических документов по вопросам составления отчетности, налогового, статистического и управленческого учета.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Консультант финансового отдела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знаний, опыта и навыков работы в организационном, информационном, документационном, финансово-экономическом, хозяйственном и ином направлении деятельности, знание законодательства о бухгалтерском учете, нормативных и методических документов по вопросам составления отчетности, налогового, статистического и управленческого учета.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Консультант финансового отдела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знаний, опыта и навыков работы в организационном, информационном, документационном, финансово-экономическом, хозяйственном и ином направлении деятельности, знание законодательства о бухгалтерском учете, нормативных и методических документов по вопросам составления отчетности, налогового, статистического и управленческого учета.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Главный специалист-эксперт финансового отдела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умение и навыки ведения налогового, статистического и управленческого учета; порядка оформления бухгалтерских операций и организацию документооборота по участкам учета, списания со счетов бухгалтерского учета недостач, дебиторской задолженности и других потерь, приемки,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оприходования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 хранения и расходования денежных средств, товарно-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материальных и других ценностей, наличие знаний бухгалтерского учета, основ бюджетного законодательства, опыта и навыков работы в государственных бюджетных учреждениях, знание законодательства о бухгалтерском учете, основы гражданского права; финансовое, налоговое законодательство; нормативных и методических документов по вопросам организации бухгалтерского учета и составления отчетности, хозяйственно-финансовой деятельности организации; основ планирования экономической деятельности и составления бюджетных смет, опыта и навыков работы в бухгалтерских подразделениях, пользования 1С: предприятие v.8.0, владения компьютерной и другой оргтехникой.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Главный специалист-эксперт отдела аналитической и разрешительной деятельности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Высшее техническое образование, навыки работы в соответствующей сфере деятельности, практического применения нормативных правовых актов, наличие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Ведущий специалист-эксперт отдела аналитической и разрешительной деятельности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Высшее техническое образование, навыки работы в соответствующей сфере деятельности, практического применения нормативных правовых актов, наличие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Старший специалист 1 разряда отдела аналитической и разрешительной деятельности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профессиональное образование по специальности «Инженер-механик», навыки работы в соответствующей сфере деятельности, практического применения нормативных правовых актов, наличие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межрегионального отдела по надзору за магистральным трубопроводным транспортом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технологии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строи¬тельства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и эксплуатации магистральных трубопроводов, знание нормативных документов, правил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СНиП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по этим вопросам, а также вопросам безопасности труда в нефтегазовом комплексе.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Старший 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безопасности. Без предъявления требований к стажу.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Старший государственный инспектор межрегионального отдела государственного строительного надзора и по надзору за подъемными сооружениями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инженерно-технического образования по направлениям «грузоподъемные механизмы», «краны», «эскалаторы», «лифты»,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lastRenderedPageBreak/>
        <w:t>Государственный инспектор межрегионального отдела государственного строительного надзора и по надзору за подъемными сооружениями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инженерно-технического образования по направлениям «грузоподъемные механизмы», «краны», «эскалаторы», «лифты»,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межрегионального отдела государственного строительного надзора и по надзору за подъемными сооружениями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знаний, опыта и навыков работы на руководящих должностях в области промышленного и гражданского строительства. Наличие инженерно-строительного образования по специальности «Промышленное и гражданское строительство», профессиональных знаний, опыта и навыков работы в области промышленного и гражданского строительства, практического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применения нормативных правовых актов в области градостроительной деятельности.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 Республике Дагестан (г. Махачкала)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Заместитель начальника отдела общепромышленного и горного надзора по Республике Дагеста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знаний, опыта и навыков работы в области обеспечения промышленной безопасности,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общепромышленного и горного надзора по Республике Дагестан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энергетического надзора и по надзору за гидротехническими сооружениями по Республике Дагестан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энергетического надзора и по надзору за гидротехническими сооружениями по Республике Дагестан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энергетического надзора и по надзору за гидротехническими сооружениями по Республике Дагестан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эксплуатации электрических станций сетей Российской Федерации», «Межотраслевых правил по 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по надзору за взрывоопасными и пожароопасными производственными объектами по Республике Дагестан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инженерно-техническое образования, соответствующего направлению деятельности отдела,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 Республике Ингушетия (г.Назрань)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Старший государственный инспектор отдела общепромышленного и горного надзора по Республике Ингушетия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Начальник отдела энергетического надзора и по надзору за гидротехническими сооружениями по Республике Ингушетия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знаний, опыта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гидротехнических сооружений,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 xml:space="preserve">в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Кабардино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–Балкарской Республике (г.Нальчик)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Главный государственный инспектор отдела государственного строительного надзора и по надзору за подъемными сооружениями по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Кабардино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– Балкарской Республике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инженерно-технического образования, соответствующего направлению деятельности отдела, наличие знаний, опыта и навыков работы в области обеспечения промышленной безопасности.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Старший государственный инспектор отдела государственного строительного надзора и по надзору за подъемными сооружениями по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Кабардино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– Балкарской Республике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инженерно-технического образования, соответствующего направлению деятельности отдела, наличие знаний и навыков работы в области обеспечения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 Карачаево-Черкесской Республике (г.Черкесск)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Главный государственный инспектор отдела по надзору за электрическими и тепловыми установками потребителей по Карачаево-Черкесской Республике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знаний, опыта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по надзору за электрическими и тепловыми установками потребителей по Карачаево-Черкесской Республике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по надзору за электрическими и тепловыми установками потребителей по Карачаево-Черкесской Республике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гидротехнических сооружений,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государственного строительного надзора и по надзору за подъемными сооружениями по Карачаево-Черкесской Республике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инженерно-строительного образования по специальности «Промышленное и гражданское строительство», профессиональных знаний и навыков работы в области промышленного и гражданского строительства, практического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применения нормативных правовых актов в области градостроительной деятельности.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 Республике Северная Осетия-Алания (г.Владикавказ)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Начальник отдела общепромышленного и горного надзора по Республике Северная Осетия-Алания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знаний, опыта и навыков работы в области обеспечения промышленной безопасности,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общепромышленного и горного надзора по Республике Северная Осетия-Алания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образования, соответствующего направлению деятельности отдела,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Начальник отдела организации надзорной и разрешительной деятельности, юридического обеспечения по Республике Северная Осетия – Алания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высшего профессионального образования, соответствующего направлению деятельности отдела, навыков работы в соответствующей сфере деятельности, практического применения нормативных правовых актов, наличие опыта и навыков работы с информационно-коммуникационными сетями, в операционной системе, в текстовом редакторе, с электронными таблицами, базами данных, управления электронной почтой. Наличие не менее двух лет стажа государственной гражданской службы (государственной службы иных видов) или не менее 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государственного строительного надзора и по надзору за подъемными сооружениями по Республике Северная Осетия – Алания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инженерно-строительного образования по специальности «Промышленное и гражданское строительство», профессиональных знаний, опыта и навыков работы в области промышленного и гражданского строительства, практического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применения нормативных правовых актов в области градостроительной деятельности.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по надзору за электрическими, тепловыми установками потребителей по Республике Северная Осетия-Алания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гидротехнических сооружений,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в Чеченской Республике (г.Грозный)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государственного строительного надзора и по надзору за подъемными сооружениями по Чеченской Республике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инженерно-технического образования по направлениям «грузоподъемные механизмы», «краны», «эскалаторы», «лифты», наличие знаний и навыков работы в области обеспечения промышленной безопасности, умения практического применения нормативных правовых актов в области промышленной безопасности.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Государственный инспектор отдела по надзору за электрическими установками потребителей и энергосбережению по Чеченской Республике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гидротехнических сооружений,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с прохождением федеральной государственной гражданской службы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>по Ставропольскому краю (г.Ставрополь)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Начальник отдела по надзору за гидротехническими сооружениями по Ставропольскому краю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инженерно-техническое образования, наличие знаний, опыта и навыков работы по направлению «гидротехнические сооружения».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Главный государственный инспектор отдел государственного строительного надзора и по надзору за подъемными сооружениями по Ставропольскому краю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инженерно-строительного образования по специальности «Промышленное и гражданское строительство», профессиональных знаний, опыта и навыков работы в области промышленного и гражданского строительства, практического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применения нормативных правовых актов в области градостроительной деятельности. Наличие не менее двух лет стажа государственной гражданской службы (государственной службы иных видов) или не менее четырех лет стажа работы по специальности.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lastRenderedPageBreak/>
        <w:t>Государственный инспектор отдела по надзору за гидротехническими сооружениями по Ставропольскому краю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инженерно-техническое образования, наличие знаний, опыта и навыков работы по направлению «гидротехнические сооружения».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Государственный инспектор отдела по надзору за системами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газопотребления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и газораспределения, за оборудованием, работающим под давлением по Ставропольскому краю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инженерно-техническое образования, наличие знаний, опыта и навыков работы по направлению «теплогазоснабжение».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Государственный инспектор отдела по надзору за системами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газопотребления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и газораспределения, за оборудованием, работающим под давлением по Ставропольскому краю 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Требования: наличие высшего профессионального инженерно-техническое образования, наличие знаний, опыта и навыков работы по направлению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«теплогазоснабжение». Без предъявления требований к стажу.</w:t>
      </w:r>
      <w:r w:rsidRPr="00B33583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br/>
        <w:t xml:space="preserve">Старший специалист 3 разряда отдела энергетического надзора и </w:t>
      </w:r>
      <w:proofErr w:type="spellStart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энергоэффективности</w:t>
      </w:r>
      <w:proofErr w:type="spellEnd"/>
      <w:r w:rsidRPr="00B33583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 xml:space="preserve"> по Ставропольскому краю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Требования: наличие знаний, опыта и навыков работы в области эксплуатации энергоустановок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энергоснабжающих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организаций, электрических станций, наличие знаний «Правил технической эксплуатации электрических станций сетей Российской Федерации», «Межотраслевых правил по охране труда (правила безопасности) при эксплуатации электроустановок», «Правил устройства электроустановок» и иной нормативно-технической документации. Без предъявления требований к стажу.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i/>
          <w:iCs/>
          <w:color w:val="585858"/>
          <w:sz w:val="20"/>
          <w:szCs w:val="20"/>
          <w:lang w:eastAsia="ru-RU"/>
        </w:rPr>
        <w:t>Претенденты на вакантную должность могут получить документацию для участия в конкурсе и дополнительную информацию по адресу: 369000, г.Черкесск, ул.Ворошилова, д.35, к.3.1 тел: 8(8782)26-08-72, отдел кадров, спецработы и аттестации Кавказского управления Федеральной службы по экологическому, технологическому и атомному надзору.</w:t>
      </w:r>
      <w:r w:rsidRPr="00B33583">
        <w:rPr>
          <w:rFonts w:ascii="Arial" w:eastAsia="Times New Roman" w:hAnsi="Arial" w:cs="Arial"/>
          <w:i/>
          <w:i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i/>
          <w:iCs/>
          <w:color w:val="585858"/>
          <w:sz w:val="20"/>
          <w:szCs w:val="20"/>
          <w:lang w:eastAsia="ru-RU"/>
        </w:rPr>
        <w:br/>
        <w:t>Заявления и документы для участия в конкурсе претенденты представляют лично в отдел кадров, спецработы и аттестации Кавказского управления Федеральной службы по экологическому, технологическому и атомному надзору по адресу:</w:t>
      </w:r>
      <w:r w:rsidRPr="00B33583">
        <w:rPr>
          <w:rFonts w:ascii="Arial" w:eastAsia="Times New Roman" w:hAnsi="Arial" w:cs="Arial"/>
          <w:i/>
          <w:iCs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i/>
          <w:iCs/>
          <w:color w:val="585858"/>
          <w:sz w:val="20"/>
          <w:szCs w:val="20"/>
          <w:lang w:eastAsia="ru-RU"/>
        </w:rPr>
        <w:br/>
        <w:t>г.Черкесск, ул.Ворошилова, д.35, к.3.1 тел: 8(8782)26-08-72 ежедневно, кроме пятницы, выходных и праздничных дней с 10-00 до 15-00. </w:t>
      </w:r>
      <w:r w:rsidRPr="00B33583">
        <w:rPr>
          <w:rFonts w:ascii="Arial" w:eastAsia="Times New Roman" w:hAnsi="Arial" w:cs="Arial"/>
          <w:i/>
          <w:iCs/>
          <w:color w:val="585858"/>
          <w:sz w:val="20"/>
          <w:szCs w:val="20"/>
          <w:lang w:eastAsia="ru-RU"/>
        </w:rPr>
        <w:br/>
        <w:t>Начало приема документов на конкурс «07» августа 2014 года с 10-00 часов. Последний день приема документов на конкурс «27» августа 2014 года до 15-00 часов.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Информация об общих квалификационных требованиях, предъявляемым к кандидатам к образованию и стажу, перечень необходимых документов, условия прохождения государственной гражданской службы размещены на официальном сайте Кавказского управления Федеральной службы по экологическому, технологическому и атомному надзору: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www.kav.gosnadzor.ru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в разделе «Государственная служба и кадры».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Кандидатам,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Государственный гражданский служащий Кавказского управления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Ростехнадзора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, изъявивший желание участвовать в конкурсе, направляет заявление на имя руководителя Кавказского управления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Ростехнадзора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. Отдел кадров, спецработы и аттестации обеспечивает ему получение 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необходимых для конкурса документов.</w:t>
      </w:r>
      <w:r w:rsidRPr="00B33583">
        <w:rPr>
          <w:rFonts w:ascii="Arial" w:eastAsia="Times New Roman" w:hAnsi="Arial" w:cs="Arial"/>
          <w:color w:val="585858"/>
          <w:sz w:val="20"/>
          <w:lang w:eastAsia="ru-RU"/>
        </w:rPr>
        <w:t> </w:t>
      </w:r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на имя руководителя Кавказского управления </w:t>
      </w:r>
      <w:proofErr w:type="spellStart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Ростехнадзора</w:t>
      </w:r>
      <w:proofErr w:type="spellEnd"/>
      <w:r w:rsidRPr="00B33583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(установленной формы) с приложением фотографии.</w:t>
      </w:r>
    </w:p>
    <w:sectPr w:rsidR="00A50DBF" w:rsidSect="0087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583"/>
    <w:rsid w:val="005B5389"/>
    <w:rsid w:val="00875B06"/>
    <w:rsid w:val="008D09D4"/>
    <w:rsid w:val="00B3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3874</Words>
  <Characters>22083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Angel_09</dc:creator>
  <cp:lastModifiedBy>Angel_09</cp:lastModifiedBy>
  <cp:revision>1</cp:revision>
  <dcterms:created xsi:type="dcterms:W3CDTF">2014-11-25T11:51:00Z</dcterms:created>
  <dcterms:modified xsi:type="dcterms:W3CDTF">2014-11-25T11:54:00Z</dcterms:modified>
</cp:coreProperties>
</file>